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58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ook w:val="01E0"/>
      </w:tblPr>
      <w:tblGrid>
        <w:gridCol w:w="2797"/>
        <w:gridCol w:w="3430"/>
        <w:gridCol w:w="3061"/>
      </w:tblGrid>
      <w:tr w:rsidR="00F165A3" w:rsidRPr="00AD357A" w:rsidTr="001E747C">
        <w:trPr>
          <w:trHeight w:val="1171"/>
        </w:trPr>
        <w:tc>
          <w:tcPr>
            <w:tcW w:w="2860" w:type="dxa"/>
            <w:shd w:val="clear" w:color="auto" w:fill="FFFFFF"/>
          </w:tcPr>
          <w:p w:rsidR="00F165A3" w:rsidRPr="00AD357A" w:rsidRDefault="00F165A3" w:rsidP="001E747C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rtl/>
              </w:rPr>
            </w:pPr>
            <w:r w:rsidRPr="00AD357A">
              <w:rPr>
                <w:rFonts w:cs="Al-Kharashi 62" w:hint="cs"/>
                <w:b/>
                <w:bCs/>
                <w:rtl/>
              </w:rPr>
              <w:t xml:space="preserve">المدرسة الابتدائية 20 مارس </w:t>
            </w:r>
            <w:proofErr w:type="spellStart"/>
            <w:r w:rsidRPr="00AD357A">
              <w:rPr>
                <w:rFonts w:cs="Al-Kharashi 62" w:hint="cs"/>
                <w:b/>
                <w:bCs/>
                <w:rtl/>
              </w:rPr>
              <w:t>تطاوين</w:t>
            </w:r>
            <w:proofErr w:type="spellEnd"/>
          </w:p>
          <w:p w:rsidR="00F165A3" w:rsidRPr="00AD357A" w:rsidRDefault="00F165A3" w:rsidP="001E747C">
            <w:pPr>
              <w:bidi/>
              <w:spacing w:line="240" w:lineRule="auto"/>
              <w:jc w:val="center"/>
              <w:rPr>
                <w:rFonts w:cs="Al-Kharashi 62"/>
                <w:rtl/>
                <w:lang w:bidi="ar-TN"/>
              </w:rPr>
            </w:pPr>
            <w:proofErr w:type="gramStart"/>
            <w:r w:rsidRPr="00AD357A">
              <w:rPr>
                <w:rFonts w:cs="Al-Kharashi 62" w:hint="cs"/>
                <w:b/>
                <w:bCs/>
                <w:rtl/>
              </w:rPr>
              <w:t>المستوى</w:t>
            </w:r>
            <w:proofErr w:type="gramEnd"/>
            <w:r w:rsidRPr="00AD357A">
              <w:rPr>
                <w:rFonts w:cs="Al-Kharashi 62" w:hint="cs"/>
                <w:b/>
                <w:bCs/>
                <w:rtl/>
              </w:rPr>
              <w:t> </w:t>
            </w:r>
            <w:r w:rsidRPr="00AD357A">
              <w:rPr>
                <w:rFonts w:cs="Al-Kharashi 62"/>
                <w:b/>
                <w:bCs/>
              </w:rPr>
              <w:t>:</w:t>
            </w:r>
            <w:r w:rsidRPr="00AD357A">
              <w:rPr>
                <w:rFonts w:cs="Al-Kharashi 62" w:hint="cs"/>
                <w:b/>
                <w:bCs/>
                <w:rtl/>
                <w:lang w:bidi="ar-TN"/>
              </w:rPr>
              <w:t>السنة الثانية</w:t>
            </w:r>
          </w:p>
        </w:tc>
        <w:tc>
          <w:tcPr>
            <w:tcW w:w="3530" w:type="dxa"/>
            <w:shd w:val="clear" w:color="auto" w:fill="FFFFFF"/>
          </w:tcPr>
          <w:p w:rsidR="00F165A3" w:rsidRPr="00AD357A" w:rsidRDefault="00F165A3" w:rsidP="001E747C">
            <w:pPr>
              <w:spacing w:line="240" w:lineRule="auto"/>
              <w:jc w:val="center"/>
              <w:rPr>
                <w:rFonts w:cs="Al-Kharashi 62"/>
                <w:sz w:val="36"/>
                <w:szCs w:val="36"/>
                <w:rtl/>
              </w:rPr>
            </w:pPr>
            <w:proofErr w:type="gramStart"/>
            <w:r w:rsidRPr="00AD357A">
              <w:rPr>
                <w:rFonts w:cs="Al-Kharashi 62" w:hint="cs"/>
                <w:sz w:val="36"/>
                <w:szCs w:val="36"/>
                <w:rtl/>
              </w:rPr>
              <w:t>وضعية</w:t>
            </w:r>
            <w:proofErr w:type="gramEnd"/>
            <w:r w:rsidRPr="00AD357A">
              <w:rPr>
                <w:rFonts w:cs="Al-Kharashi 62" w:hint="cs"/>
                <w:sz w:val="36"/>
                <w:szCs w:val="36"/>
                <w:rtl/>
              </w:rPr>
              <w:t xml:space="preserve"> الدعم</w:t>
            </w:r>
          </w:p>
          <w:p w:rsidR="00F165A3" w:rsidRPr="00AD357A" w:rsidRDefault="00F165A3" w:rsidP="001E747C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sz w:val="24"/>
                <w:szCs w:val="24"/>
                <w:rtl/>
                <w:lang w:bidi="ar-TN"/>
              </w:rPr>
            </w:pPr>
            <w:proofErr w:type="gramStart"/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</w:rPr>
              <w:t>الهدف</w:t>
            </w:r>
            <w:proofErr w:type="gramEnd"/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</w:rPr>
              <w:t> </w:t>
            </w:r>
            <w:r w:rsidRPr="00AD357A">
              <w:rPr>
                <w:rFonts w:cs="Al-Kharashi 62"/>
                <w:b/>
                <w:bCs/>
                <w:sz w:val="24"/>
                <w:szCs w:val="24"/>
                <w:lang w:bidi="ar-TN"/>
              </w:rPr>
              <w:t>:</w:t>
            </w:r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  <w:lang w:bidi="ar-TN"/>
              </w:rPr>
              <w:t>دعم قدرة المتعلّم على إتمام نصّ</w:t>
            </w:r>
          </w:p>
        </w:tc>
        <w:tc>
          <w:tcPr>
            <w:tcW w:w="3130" w:type="dxa"/>
            <w:shd w:val="clear" w:color="auto" w:fill="FFFFFF"/>
          </w:tcPr>
          <w:p w:rsidR="00F165A3" w:rsidRPr="00AD357A" w:rsidRDefault="00F165A3" w:rsidP="001E747C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rtl/>
              </w:rPr>
            </w:pPr>
          </w:p>
          <w:p w:rsidR="00F165A3" w:rsidRPr="00AD357A" w:rsidRDefault="00F165A3" w:rsidP="001E747C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AD357A">
              <w:rPr>
                <w:rFonts w:cs="Al-Kharashi 62" w:hint="cs"/>
                <w:b/>
                <w:bCs/>
                <w:rtl/>
              </w:rPr>
              <w:t>السنة</w:t>
            </w:r>
            <w:proofErr w:type="gramEnd"/>
            <w:r w:rsidRPr="00AD357A">
              <w:rPr>
                <w:rFonts w:cs="Al-Kharashi 62" w:hint="cs"/>
                <w:b/>
                <w:bCs/>
                <w:rtl/>
              </w:rPr>
              <w:t xml:space="preserve"> الدراسية </w:t>
            </w:r>
            <w:r w:rsidRPr="00AD357A">
              <w:rPr>
                <w:rFonts w:cs="Al-Kharashi 62"/>
                <w:b/>
                <w:bCs/>
              </w:rPr>
              <w:t>:</w:t>
            </w:r>
            <w:r w:rsidRPr="00AD357A">
              <w:rPr>
                <w:rFonts w:cs="Al-Kharashi 62" w:hint="cs"/>
                <w:b/>
                <w:bCs/>
                <w:rtl/>
              </w:rPr>
              <w:t>2010-2011</w:t>
            </w:r>
          </w:p>
        </w:tc>
      </w:tr>
    </w:tbl>
    <w:p w:rsidR="00F165A3" w:rsidRDefault="00F165A3" w:rsidP="00F165A3">
      <w:pPr>
        <w:bidi/>
        <w:spacing w:line="360" w:lineRule="auto"/>
        <w:ind w:right="1560"/>
        <w:jc w:val="both"/>
        <w:rPr>
          <w:sz w:val="28"/>
          <w:szCs w:val="28"/>
          <w:rtl/>
          <w:lang w:bidi="ar-TN"/>
        </w:rPr>
      </w:pPr>
      <w:r>
        <w:rPr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-544830</wp:posOffset>
            </wp:positionV>
            <wp:extent cx="838200" cy="1133475"/>
            <wp:effectExtent l="19050" t="0" r="0" b="0"/>
            <wp:wrapNone/>
            <wp:docPr id="11" name="Image 10" descr="010f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010fg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361">
        <w:rPr>
          <w:noProof/>
          <w:sz w:val="28"/>
          <w:szCs w:val="28"/>
          <w:rtl/>
          <w:lang w:eastAsia="fr-FR"/>
        </w:rPr>
        <w:pict>
          <v:group id="_x0000_s1032" style="position:absolute;left:0;text-align:left;margin-left:319.15pt;margin-top:80.1pt;width:144.75pt;height:71.25pt;z-index:251661312;mso-position-horizontal-relative:text;mso-position-vertical-relative:text" coordorigin="7800,2595" coordsize="2895,1425">
            <v:oval id="_x0000_s1033" style="position:absolute;left:7800;top:2595;width:2895;height:1425" fillcolor="#ffc000" strokecolor="whit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8370;top:2925;width:1800;height:795" fillcolor="#ffc000" strokecolor="#ffc000">
              <v:textbox>
                <w:txbxContent>
                  <w:p w:rsidR="00F165A3" w:rsidRPr="00E973FD" w:rsidRDefault="00F165A3" w:rsidP="00F165A3">
                    <w:pPr>
                      <w:bidi/>
                      <w:jc w:val="center"/>
                      <w:rPr>
                        <w:b/>
                        <w:bCs/>
                        <w:sz w:val="32"/>
                        <w:szCs w:val="32"/>
                        <w:lang w:bidi="ar-TN"/>
                      </w:rPr>
                    </w:pPr>
                    <w:proofErr w:type="gramStart"/>
                    <w:r w:rsidRPr="00E973FD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TN"/>
                      </w:rPr>
                      <w:t>إنتاج</w:t>
                    </w:r>
                    <w:proofErr w:type="gramEnd"/>
                    <w:r w:rsidRPr="00E973FD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TN"/>
                      </w:rPr>
                      <w:t xml:space="preserve"> كتابي</w:t>
                    </w:r>
                  </w:p>
                </w:txbxContent>
              </v:textbox>
            </v:shape>
          </v:group>
        </w:pict>
      </w:r>
    </w:p>
    <w:p w:rsidR="00F165A3" w:rsidRDefault="00F165A3" w:rsidP="00F165A3">
      <w:pPr>
        <w:bidi/>
        <w:spacing w:line="360" w:lineRule="auto"/>
        <w:ind w:right="1560"/>
        <w:jc w:val="both"/>
        <w:rPr>
          <w:sz w:val="28"/>
          <w:szCs w:val="28"/>
          <w:rtl/>
          <w:lang w:bidi="ar-TN"/>
        </w:rPr>
      </w:pPr>
    </w:p>
    <w:p w:rsidR="00F165A3" w:rsidRDefault="00F165A3" w:rsidP="00F165A3">
      <w:pPr>
        <w:bidi/>
        <w:spacing w:line="360" w:lineRule="auto"/>
        <w:ind w:right="1560"/>
        <w:jc w:val="both"/>
        <w:rPr>
          <w:sz w:val="28"/>
          <w:szCs w:val="28"/>
          <w:rtl/>
          <w:lang w:bidi="ar-TN"/>
        </w:rPr>
      </w:pPr>
    </w:p>
    <w:p w:rsidR="00F165A3" w:rsidRPr="00E973FD" w:rsidRDefault="00F165A3" w:rsidP="00F165A3">
      <w:pPr>
        <w:pStyle w:val="Paragraphedeliste"/>
        <w:numPr>
          <w:ilvl w:val="0"/>
          <w:numId w:val="1"/>
        </w:num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E973FD">
        <w:rPr>
          <w:rFonts w:ascii="Times New Roman" w:hAnsi="Times New Roman" w:cs="Times New Roman" w:hint="cs"/>
          <w:sz w:val="36"/>
          <w:szCs w:val="36"/>
          <w:rtl/>
          <w:lang w:bidi="ar-TN"/>
        </w:rPr>
        <w:t>أتمّم النصّ بما يناسبه من العبارات التي أراها ملائمة </w:t>
      </w:r>
      <w:r w:rsidRPr="00E973FD">
        <w:rPr>
          <w:rFonts w:ascii="Times New Roman" w:hAnsi="Times New Roman" w:cs="Times New Roman"/>
          <w:sz w:val="36"/>
          <w:szCs w:val="36"/>
          <w:lang w:bidi="ar-TN"/>
        </w:rPr>
        <w:t>:</w:t>
      </w:r>
    </w:p>
    <w:p w:rsidR="00F165A3" w:rsidRPr="00C924BE" w:rsidRDefault="00F165A3" w:rsidP="00F165A3">
      <w:pPr>
        <w:tabs>
          <w:tab w:val="right" w:pos="9498"/>
        </w:tabs>
        <w:bidi/>
        <w:spacing w:line="360" w:lineRule="auto"/>
        <w:ind w:right="426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.................................خرج عمر إلى الحقل ........</w:t>
      </w:r>
      <w:r w:rsidR="008F74EE">
        <w:rPr>
          <w:rFonts w:ascii="Times New Roman" w:hAnsi="Times New Roman" w:cs="Times New Roman" w:hint="cs"/>
          <w:sz w:val="36"/>
          <w:szCs w:val="36"/>
          <w:rtl/>
          <w:lang w:bidi="ar-TN"/>
        </w:rPr>
        <w:t>........................</w:t>
      </w:r>
    </w:p>
    <w:p w:rsidR="00F165A3" w:rsidRPr="00C924BE" w:rsidRDefault="00F165A3" w:rsidP="00F165A3">
      <w:pPr>
        <w:tabs>
          <w:tab w:val="right" w:pos="9498"/>
        </w:tabs>
        <w:bidi/>
        <w:spacing w:line="360" w:lineRule="auto"/>
        <w:ind w:right="426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فج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أة سمع ................................... </w:t>
      </w:r>
      <w:proofErr w:type="gramStart"/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قطّة</w:t>
      </w:r>
      <w:proofErr w:type="gramEnd"/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فتتبّع مص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در الصوت فإذا هي................................................................</w:t>
      </w:r>
      <w:r w:rsidR="008F74EE">
        <w:rPr>
          <w:rFonts w:ascii="Times New Roman" w:hAnsi="Times New Roman" w:cs="Times New Roman" w:hint="cs"/>
          <w:sz w:val="36"/>
          <w:szCs w:val="36"/>
          <w:rtl/>
          <w:lang w:bidi="ar-TN"/>
        </w:rPr>
        <w:t>.....................</w:t>
      </w:r>
    </w:p>
    <w:p w:rsidR="00F165A3" w:rsidRPr="00E973FD" w:rsidRDefault="00F165A3" w:rsidP="00F165A3">
      <w:pPr>
        <w:pStyle w:val="Paragraphedeliste"/>
        <w:numPr>
          <w:ilvl w:val="0"/>
          <w:numId w:val="1"/>
        </w:num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 w:rsidRPr="00E973FD">
        <w:rPr>
          <w:rFonts w:ascii="Times New Roman" w:hAnsi="Times New Roman" w:cs="Times New Roman" w:hint="cs"/>
          <w:sz w:val="36"/>
          <w:szCs w:val="36"/>
          <w:rtl/>
          <w:lang w:bidi="ar-TN"/>
        </w:rPr>
        <w:t>أتأمّل المشهديْن وأكمّل النصّ.</w:t>
      </w:r>
    </w:p>
    <w:tbl>
      <w:tblPr>
        <w:bidiVisual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3"/>
        <w:gridCol w:w="4252"/>
      </w:tblGrid>
      <w:tr w:rsidR="00F165A3" w:rsidRPr="00AD357A" w:rsidTr="001E747C">
        <w:trPr>
          <w:trHeight w:val="1194"/>
        </w:trPr>
        <w:tc>
          <w:tcPr>
            <w:tcW w:w="3783" w:type="dxa"/>
          </w:tcPr>
          <w:p w:rsidR="00F165A3" w:rsidRPr="00AD357A" w:rsidRDefault="00F165A3" w:rsidP="001E747C">
            <w:pPr>
              <w:pStyle w:val="Paragraphedeliste"/>
              <w:bidi/>
              <w:spacing w:after="0" w:line="360" w:lineRule="auto"/>
              <w:ind w:left="0" w:right="1560"/>
              <w:jc w:val="both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857375" cy="1647825"/>
                  <wp:effectExtent l="0" t="0" r="0" b="0"/>
                  <wp:docPr id="10" name="Image 2" descr="get-1vxtlx4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get-1vxtlx4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165A3" w:rsidRPr="00AD357A" w:rsidRDefault="00F165A3" w:rsidP="001E747C">
            <w:pPr>
              <w:pStyle w:val="Paragraphedeliste"/>
              <w:bidi/>
              <w:spacing w:after="0" w:line="360" w:lineRule="auto"/>
              <w:ind w:left="0" w:right="156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134620</wp:posOffset>
                  </wp:positionV>
                  <wp:extent cx="1828800" cy="1466850"/>
                  <wp:effectExtent l="19050" t="0" r="0" b="0"/>
                  <wp:wrapNone/>
                  <wp:docPr id="7" name="Image 6" descr="42710.imgca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42710.imgcach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165A3" w:rsidRDefault="00F165A3" w:rsidP="00F165A3">
      <w:pPr>
        <w:pStyle w:val="Paragraphedeliste"/>
        <w:bidi/>
        <w:spacing w:line="360" w:lineRule="auto"/>
        <w:ind w:right="1560"/>
        <w:jc w:val="both"/>
        <w:rPr>
          <w:sz w:val="28"/>
          <w:szCs w:val="28"/>
          <w:lang w:bidi="ar-TN"/>
        </w:rPr>
      </w:pPr>
    </w:p>
    <w:p w:rsidR="00F165A3" w:rsidRDefault="00F165A3" w:rsidP="00F165A3">
      <w:pPr>
        <w:pStyle w:val="Paragraphedeliste"/>
        <w:bidi/>
        <w:spacing w:line="360" w:lineRule="auto"/>
        <w:ind w:right="1560"/>
        <w:jc w:val="both"/>
        <w:rPr>
          <w:sz w:val="28"/>
          <w:szCs w:val="28"/>
          <w:lang w:bidi="ar-TN"/>
        </w:rPr>
      </w:pPr>
    </w:p>
    <w:p w:rsidR="00F165A3" w:rsidRPr="00C924BE" w:rsidRDefault="00F165A3" w:rsidP="00F165A3">
      <w:pPr>
        <w:pStyle w:val="Paragraphedeliste"/>
        <w:bidi/>
        <w:spacing w:line="360" w:lineRule="auto"/>
        <w:ind w:left="142" w:right="142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في وق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ت الفراغ 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خذت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ز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ينب قط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عة قماش وخاطت ف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ـُ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ستانا لدم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يتها ثمّ طرّزته بخي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ط ذهبي.</w:t>
      </w:r>
    </w:p>
    <w:p w:rsidR="00F165A3" w:rsidRDefault="00F165A3" w:rsidP="00C11543">
      <w:pPr>
        <w:pStyle w:val="Paragraphedeliste"/>
        <w:bidi/>
        <w:spacing w:after="0" w:line="360" w:lineRule="auto"/>
        <w:ind w:left="142" w:right="142"/>
        <w:rPr>
          <w:sz w:val="28"/>
          <w:szCs w:val="28"/>
          <w:rtl/>
          <w:lang w:bidi="ar-TN"/>
        </w:rPr>
      </w:pP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دخلت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ال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م 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ّ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غرفة اب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ْنتها 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فــ</w:t>
      </w:r>
      <w:r>
        <w:rPr>
          <w:sz w:val="28"/>
          <w:szCs w:val="28"/>
          <w:lang w:bidi="ar-TN"/>
        </w:rPr>
        <w:t>……………………………………………………………………………………………………………………</w:t>
      </w:r>
    </w:p>
    <w:p w:rsidR="00976C1E" w:rsidRDefault="00976C1E"/>
    <w:sectPr w:rsidR="00976C1E" w:rsidSect="00F165A3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Kharashi 6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267CD"/>
    <w:multiLevelType w:val="hybridMultilevel"/>
    <w:tmpl w:val="3AB803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5A3"/>
    <w:rsid w:val="00307599"/>
    <w:rsid w:val="008F74EE"/>
    <w:rsid w:val="00976C1E"/>
    <w:rsid w:val="00A81F41"/>
    <w:rsid w:val="00C11543"/>
    <w:rsid w:val="00F165A3"/>
    <w:rsid w:val="00F5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A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65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5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bessenoun</dc:creator>
  <cp:lastModifiedBy>bessenoun</cp:lastModifiedBy>
  <cp:revision>3</cp:revision>
  <dcterms:created xsi:type="dcterms:W3CDTF">2014-01-05T18:04:00Z</dcterms:created>
  <dcterms:modified xsi:type="dcterms:W3CDTF">2014-01-05T18:47:00Z</dcterms:modified>
</cp:coreProperties>
</file>